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8A" w:rsidRPr="00FF415A" w:rsidRDefault="0067508A" w:rsidP="00733164">
      <w:pPr>
        <w:spacing w:after="0" w:line="240" w:lineRule="auto"/>
        <w:ind w:left="-851" w:firstLine="567"/>
        <w:jc w:val="center"/>
        <w:outlineLvl w:val="5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FF415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Матеріально-технічне забезпечення школи</w:t>
      </w:r>
    </w:p>
    <w:p w:rsidR="0067508A" w:rsidRPr="00FF415A" w:rsidRDefault="0067508A" w:rsidP="00733164">
      <w:pPr>
        <w:spacing w:after="0" w:line="240" w:lineRule="auto"/>
        <w:ind w:left="-851" w:firstLine="567"/>
        <w:jc w:val="center"/>
        <w:outlineLvl w:val="5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67508A" w:rsidRPr="00FF415A" w:rsidRDefault="0067508A" w:rsidP="003C0305">
      <w:pPr>
        <w:spacing w:after="0" w:line="240" w:lineRule="auto"/>
        <w:ind w:left="-851" w:firstLine="567"/>
        <w:jc w:val="both"/>
        <w:outlineLvl w:val="5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F415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Хильківська загальноосвітня школа І-ІІ ступенів Хорольської ради Полтавської області розміщена у двоповерховій будівлі, яка була введена у експлуатацію у 1983 році. Загальна площа всіх приміщень – </w:t>
      </w:r>
      <w:smartTag w:uri="urn:schemas-microsoft-com:office:smarttags" w:element="metricconverter">
        <w:smartTagPr>
          <w:attr w:name="ProductID" w:val="1612 м2"/>
        </w:smartTagPr>
        <w:r w:rsidRPr="00FF415A">
          <w:rPr>
            <w:rFonts w:ascii="Times New Roman" w:hAnsi="Times New Roman"/>
            <w:bCs/>
            <w:sz w:val="28"/>
            <w:szCs w:val="28"/>
            <w:shd w:val="clear" w:color="auto" w:fill="FFFFFF"/>
            <w:lang w:val="uk-UA"/>
          </w:rPr>
          <w:t>1612 м</w:t>
        </w:r>
        <w:r w:rsidRPr="00FF415A">
          <w:rPr>
            <w:rFonts w:ascii="Times New Roman" w:hAnsi="Times New Roman"/>
            <w:bCs/>
            <w:sz w:val="28"/>
            <w:szCs w:val="28"/>
            <w:shd w:val="clear" w:color="auto" w:fill="FFFFFF"/>
            <w:vertAlign w:val="superscript"/>
            <w:lang w:val="uk-UA"/>
          </w:rPr>
          <w:t>2</w:t>
        </w:r>
      </w:smartTag>
      <w:r w:rsidRPr="00FF415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Проектна потужність школи – 150 учнів. </w:t>
      </w:r>
      <w:r w:rsidRPr="00FF415A">
        <w:rPr>
          <w:rFonts w:ascii="Times New Roman" w:hAnsi="Times New Roman"/>
          <w:bCs/>
          <w:sz w:val="28"/>
          <w:szCs w:val="28"/>
          <w:lang w:val="uk-UA" w:eastAsia="ru-RU"/>
        </w:rPr>
        <w:t xml:space="preserve">Учні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1-4 класів працюють у 4</w:t>
      </w:r>
      <w:r w:rsidRPr="00FF415A">
        <w:rPr>
          <w:rFonts w:ascii="Times New Roman" w:hAnsi="Times New Roman"/>
          <w:bCs/>
          <w:sz w:val="28"/>
          <w:szCs w:val="28"/>
          <w:lang w:val="uk-UA" w:eastAsia="ru-RU"/>
        </w:rPr>
        <w:t>-х класних кімнатах, а учні школи І-ІІ ступеня працюють за кабінетною системою:</w:t>
      </w:r>
    </w:p>
    <w:p w:rsidR="0067508A" w:rsidRDefault="0067508A" w:rsidP="003C0305">
      <w:pPr>
        <w:spacing w:after="0" w:line="240" w:lineRule="auto"/>
        <w:ind w:left="-851" w:firstLine="567"/>
        <w:jc w:val="both"/>
        <w:outlineLvl w:val="5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F415A">
        <w:rPr>
          <w:rFonts w:ascii="Times New Roman" w:hAnsi="Times New Roman"/>
          <w:bCs/>
          <w:sz w:val="28"/>
          <w:szCs w:val="28"/>
          <w:lang w:val="uk-UA" w:eastAsia="ru-RU"/>
        </w:rPr>
        <w:t>- 1 кабінет першого класу;</w:t>
      </w:r>
    </w:p>
    <w:p w:rsidR="0067508A" w:rsidRDefault="0067508A" w:rsidP="003C0305">
      <w:pPr>
        <w:spacing w:after="0" w:line="240" w:lineRule="auto"/>
        <w:ind w:left="-851" w:firstLine="567"/>
        <w:jc w:val="both"/>
        <w:outlineLvl w:val="5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F415A">
        <w:rPr>
          <w:rFonts w:ascii="Times New Roman" w:hAnsi="Times New Roman"/>
          <w:bCs/>
          <w:sz w:val="28"/>
          <w:szCs w:val="28"/>
          <w:lang w:val="uk-UA" w:eastAsia="ru-RU"/>
        </w:rPr>
        <w:t xml:space="preserve">- 1 кабінет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другого</w:t>
      </w:r>
      <w:r w:rsidRPr="00FF415A">
        <w:rPr>
          <w:rFonts w:ascii="Times New Roman" w:hAnsi="Times New Roman"/>
          <w:bCs/>
          <w:sz w:val="28"/>
          <w:szCs w:val="28"/>
          <w:lang w:val="uk-UA" w:eastAsia="ru-RU"/>
        </w:rPr>
        <w:t xml:space="preserve"> класу;</w:t>
      </w:r>
    </w:p>
    <w:p w:rsidR="0067508A" w:rsidRDefault="0067508A" w:rsidP="003C0305">
      <w:pPr>
        <w:spacing w:after="0" w:line="240" w:lineRule="auto"/>
        <w:ind w:left="-851" w:firstLine="567"/>
        <w:jc w:val="both"/>
        <w:outlineLvl w:val="5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F415A">
        <w:rPr>
          <w:rFonts w:ascii="Times New Roman" w:hAnsi="Times New Roman"/>
          <w:bCs/>
          <w:sz w:val="28"/>
          <w:szCs w:val="28"/>
          <w:lang w:val="uk-UA" w:eastAsia="ru-RU"/>
        </w:rPr>
        <w:t xml:space="preserve">- 1 кабінет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третього</w:t>
      </w:r>
      <w:r w:rsidRPr="00FF415A">
        <w:rPr>
          <w:rFonts w:ascii="Times New Roman" w:hAnsi="Times New Roman"/>
          <w:bCs/>
          <w:sz w:val="28"/>
          <w:szCs w:val="28"/>
          <w:lang w:val="uk-UA" w:eastAsia="ru-RU"/>
        </w:rPr>
        <w:t xml:space="preserve"> класу;</w:t>
      </w:r>
    </w:p>
    <w:p w:rsidR="0067508A" w:rsidRPr="00FF415A" w:rsidRDefault="0067508A" w:rsidP="003C0305">
      <w:pPr>
        <w:spacing w:after="0" w:line="240" w:lineRule="auto"/>
        <w:ind w:left="-851" w:firstLine="567"/>
        <w:jc w:val="both"/>
        <w:outlineLvl w:val="5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F415A">
        <w:rPr>
          <w:rFonts w:ascii="Times New Roman" w:hAnsi="Times New Roman"/>
          <w:bCs/>
          <w:sz w:val="28"/>
          <w:szCs w:val="28"/>
          <w:lang w:val="uk-UA" w:eastAsia="ru-RU"/>
        </w:rPr>
        <w:t xml:space="preserve">- 1 кабінет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четвертого</w:t>
      </w:r>
      <w:r w:rsidRPr="00FF415A">
        <w:rPr>
          <w:rFonts w:ascii="Times New Roman" w:hAnsi="Times New Roman"/>
          <w:bCs/>
          <w:sz w:val="28"/>
          <w:szCs w:val="28"/>
          <w:lang w:val="uk-UA" w:eastAsia="ru-RU"/>
        </w:rPr>
        <w:t xml:space="preserve"> класу;</w:t>
      </w:r>
    </w:p>
    <w:p w:rsidR="0067508A" w:rsidRPr="00FF415A" w:rsidRDefault="0067508A" w:rsidP="003C0305">
      <w:pPr>
        <w:spacing w:after="0" w:line="240" w:lineRule="auto"/>
        <w:ind w:left="-851" w:firstLine="567"/>
        <w:jc w:val="both"/>
        <w:outlineLvl w:val="5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F415A">
        <w:rPr>
          <w:rFonts w:ascii="Times New Roman" w:hAnsi="Times New Roman"/>
          <w:bCs/>
          <w:sz w:val="28"/>
          <w:szCs w:val="28"/>
          <w:lang w:val="uk-UA" w:eastAsia="ru-RU"/>
        </w:rPr>
        <w:t>- 1 кабінет української мови та літератури;</w:t>
      </w:r>
    </w:p>
    <w:p w:rsidR="0067508A" w:rsidRPr="00FF415A" w:rsidRDefault="0067508A" w:rsidP="003C0305">
      <w:pPr>
        <w:spacing w:after="0" w:line="240" w:lineRule="auto"/>
        <w:ind w:left="-851" w:firstLine="567"/>
        <w:jc w:val="both"/>
        <w:outlineLvl w:val="5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F415A">
        <w:rPr>
          <w:rFonts w:ascii="Times New Roman" w:hAnsi="Times New Roman"/>
          <w:bCs/>
          <w:sz w:val="28"/>
          <w:szCs w:val="28"/>
          <w:lang w:val="uk-UA" w:eastAsia="ru-RU"/>
        </w:rPr>
        <w:t>- 1 історії, правознавства та географії;</w:t>
      </w:r>
    </w:p>
    <w:p w:rsidR="0067508A" w:rsidRPr="00FF415A" w:rsidRDefault="0067508A" w:rsidP="003C0305">
      <w:pPr>
        <w:spacing w:after="0" w:line="240" w:lineRule="auto"/>
        <w:ind w:left="-851" w:firstLine="567"/>
        <w:jc w:val="both"/>
        <w:outlineLvl w:val="5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F415A">
        <w:rPr>
          <w:rFonts w:ascii="Times New Roman" w:hAnsi="Times New Roman"/>
          <w:bCs/>
          <w:sz w:val="28"/>
          <w:szCs w:val="28"/>
          <w:lang w:val="uk-UA" w:eastAsia="ru-RU"/>
        </w:rPr>
        <w:t>- 1 кабінет математики, фізики;</w:t>
      </w:r>
    </w:p>
    <w:p w:rsidR="0067508A" w:rsidRPr="00FF415A" w:rsidRDefault="0067508A" w:rsidP="003C0305">
      <w:pPr>
        <w:spacing w:after="0" w:line="240" w:lineRule="auto"/>
        <w:ind w:left="-851" w:firstLine="567"/>
        <w:jc w:val="both"/>
        <w:outlineLvl w:val="5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F415A">
        <w:rPr>
          <w:rFonts w:ascii="Times New Roman" w:hAnsi="Times New Roman"/>
          <w:bCs/>
          <w:sz w:val="28"/>
          <w:szCs w:val="28"/>
          <w:lang w:val="uk-UA" w:eastAsia="ru-RU"/>
        </w:rPr>
        <w:t>- 1 кабінет іноземної мови, світової літератури;</w:t>
      </w:r>
    </w:p>
    <w:p w:rsidR="0067508A" w:rsidRPr="00FF415A" w:rsidRDefault="0067508A" w:rsidP="003C0305">
      <w:pPr>
        <w:spacing w:after="0" w:line="240" w:lineRule="auto"/>
        <w:ind w:left="-851" w:firstLine="567"/>
        <w:jc w:val="both"/>
        <w:outlineLvl w:val="5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F415A">
        <w:rPr>
          <w:rFonts w:ascii="Times New Roman" w:hAnsi="Times New Roman"/>
          <w:bCs/>
          <w:sz w:val="28"/>
          <w:szCs w:val="28"/>
          <w:lang w:val="uk-UA" w:eastAsia="ru-RU"/>
        </w:rPr>
        <w:t>- 1 кабінет хімії та біології;</w:t>
      </w:r>
    </w:p>
    <w:p w:rsidR="0067508A" w:rsidRPr="00FF415A" w:rsidRDefault="0067508A" w:rsidP="003C0305">
      <w:pPr>
        <w:spacing w:after="0" w:line="240" w:lineRule="auto"/>
        <w:ind w:left="-851" w:firstLine="567"/>
        <w:jc w:val="both"/>
        <w:outlineLvl w:val="5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F415A">
        <w:rPr>
          <w:rFonts w:ascii="Times New Roman" w:hAnsi="Times New Roman"/>
          <w:bCs/>
          <w:sz w:val="28"/>
          <w:szCs w:val="28"/>
          <w:lang w:val="uk-UA" w:eastAsia="ru-RU"/>
        </w:rPr>
        <w:t>- 1 кабінет інформатики;</w:t>
      </w:r>
    </w:p>
    <w:p w:rsidR="0067508A" w:rsidRPr="00FF415A" w:rsidRDefault="0067508A" w:rsidP="003C0305">
      <w:pPr>
        <w:spacing w:after="0" w:line="240" w:lineRule="auto"/>
        <w:ind w:left="-851" w:firstLine="567"/>
        <w:jc w:val="both"/>
        <w:outlineLvl w:val="5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F415A">
        <w:rPr>
          <w:rFonts w:ascii="Times New Roman" w:hAnsi="Times New Roman"/>
          <w:bCs/>
          <w:sz w:val="28"/>
          <w:szCs w:val="28"/>
          <w:lang w:val="uk-UA" w:eastAsia="ru-RU"/>
        </w:rPr>
        <w:t>- 1 спортивний зал;</w:t>
      </w:r>
    </w:p>
    <w:p w:rsidR="0067508A" w:rsidRPr="00FF415A" w:rsidRDefault="0067508A" w:rsidP="003C0305">
      <w:pPr>
        <w:spacing w:after="0" w:line="240" w:lineRule="auto"/>
        <w:ind w:left="-851" w:firstLine="567"/>
        <w:jc w:val="both"/>
        <w:outlineLvl w:val="5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F415A">
        <w:rPr>
          <w:rFonts w:ascii="Times New Roman" w:hAnsi="Times New Roman"/>
          <w:bCs/>
          <w:sz w:val="28"/>
          <w:szCs w:val="28"/>
          <w:lang w:val="uk-UA" w:eastAsia="ru-RU"/>
        </w:rPr>
        <w:t>- 1 комбінована навчальна майстерня.</w:t>
      </w:r>
    </w:p>
    <w:p w:rsidR="0067508A" w:rsidRPr="00FF415A" w:rsidRDefault="0067508A" w:rsidP="003C0305">
      <w:pPr>
        <w:spacing w:after="0" w:line="240" w:lineRule="auto"/>
        <w:ind w:left="-851" w:firstLine="567"/>
        <w:jc w:val="both"/>
        <w:outlineLvl w:val="5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F415A">
        <w:rPr>
          <w:rFonts w:ascii="Times New Roman" w:hAnsi="Times New Roman"/>
          <w:bCs/>
          <w:sz w:val="28"/>
          <w:szCs w:val="28"/>
          <w:lang w:val="uk-UA" w:eastAsia="ru-RU"/>
        </w:rPr>
        <w:t>Заклад освіти має музейну кімнату, бібліотеку, методичний кабінет, медичний кабінет, кабінет директора, учительську, кабінет технічного персоналу, шкільну їдальню, три спортивні майданчики.</w:t>
      </w:r>
    </w:p>
    <w:p w:rsidR="0067508A" w:rsidRPr="00FF415A" w:rsidRDefault="0067508A" w:rsidP="003C0305">
      <w:pPr>
        <w:spacing w:after="0" w:line="240" w:lineRule="auto"/>
        <w:ind w:left="-851" w:firstLine="567"/>
        <w:jc w:val="both"/>
        <w:outlineLvl w:val="5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F415A">
        <w:rPr>
          <w:rFonts w:ascii="Times New Roman" w:hAnsi="Times New Roman"/>
          <w:bCs/>
          <w:sz w:val="28"/>
          <w:szCs w:val="28"/>
          <w:lang w:val="uk-UA" w:eastAsia="ru-RU"/>
        </w:rPr>
        <w:t>Кожен навчальний кабінет має паспорт, в якому відображені загальні санітарно-гігієнічні умови приміщення кабінету, організація робочих місць, режим роботи кабінету, перелік методичної літератури, дидактичний та роздатковий матеріал, наочні посібники та технічне обладнання, постійні і змінні експозиції, в більшості кабінетів систематизовано навчально-методичне забезпечення.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Навчальні кабінети 1 та 2 класів обладнані відповідно до вимог Нової Української школи. Створено освітнє середовище відповідно до наказу МОН від 23.03.2018 №283. Кабінети забезпечені новими меблями, дидактичними матеріалами, технічними засобами навчання (ноутбук, ламінатор, фабрика друку).</w:t>
      </w:r>
    </w:p>
    <w:p w:rsidR="0067508A" w:rsidRPr="00FF415A" w:rsidRDefault="0067508A" w:rsidP="003C0305">
      <w:pPr>
        <w:spacing w:after="0" w:line="240" w:lineRule="auto"/>
        <w:ind w:left="-851" w:firstLine="567"/>
        <w:jc w:val="both"/>
        <w:outlineLvl w:val="5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F415A">
        <w:rPr>
          <w:rFonts w:ascii="Times New Roman" w:hAnsi="Times New Roman"/>
          <w:bCs/>
          <w:sz w:val="28"/>
          <w:szCs w:val="28"/>
          <w:lang w:val="uk-UA" w:eastAsia="ru-RU"/>
        </w:rPr>
        <w:t xml:space="preserve">Всі кабінети, де проводяться навчальні заняття, відповідають Положенню про навчальні кабінети загальноосвітніх навчальних закладів, яке затверджене наказом МОН України за № 601 від 20.07.2004 р., Державним санітарним правилам і нормам влаштування, утримання загальноосвітніх навчальних закладів та організації освітнього процесу, які погоджені листом МОН України від 05.06.2001 р. за № 1/12-1459, в них створені необхідні умови для занять. </w:t>
      </w:r>
    </w:p>
    <w:p w:rsidR="0067508A" w:rsidRPr="00FF415A" w:rsidRDefault="0067508A" w:rsidP="003C0305">
      <w:pPr>
        <w:spacing w:after="0" w:line="240" w:lineRule="auto"/>
        <w:ind w:left="-851" w:firstLine="567"/>
        <w:jc w:val="both"/>
        <w:outlineLvl w:val="5"/>
        <w:rPr>
          <w:rFonts w:ascii="Times New Roman" w:hAnsi="Times New Roman"/>
          <w:sz w:val="28"/>
          <w:szCs w:val="28"/>
          <w:lang w:val="uk-UA" w:eastAsia="ru-RU"/>
        </w:rPr>
      </w:pPr>
      <w:r w:rsidRPr="00FF415A">
        <w:rPr>
          <w:rFonts w:ascii="Times New Roman" w:hAnsi="Times New Roman"/>
          <w:bCs/>
          <w:sz w:val="28"/>
          <w:szCs w:val="28"/>
          <w:lang w:val="uk-UA" w:eastAsia="ru-RU"/>
        </w:rPr>
        <w:t xml:space="preserve">Шкільна їдальня площею – </w:t>
      </w:r>
      <w:smartTag w:uri="urn:schemas-microsoft-com:office:smarttags" w:element="metricconverter">
        <w:smartTagPr>
          <w:attr w:name="ProductID" w:val="65 м2"/>
        </w:smartTagPr>
        <w:r w:rsidRPr="00FF415A">
          <w:rPr>
            <w:rFonts w:ascii="Times New Roman" w:hAnsi="Times New Roman"/>
            <w:bCs/>
            <w:sz w:val="28"/>
            <w:szCs w:val="28"/>
            <w:lang w:val="uk-UA" w:eastAsia="ru-RU"/>
          </w:rPr>
          <w:t>65 м</w:t>
        </w:r>
        <w:r w:rsidRPr="00FF415A">
          <w:rPr>
            <w:rFonts w:ascii="Times New Roman" w:hAnsi="Times New Roman"/>
            <w:bCs/>
            <w:sz w:val="28"/>
            <w:szCs w:val="28"/>
            <w:vertAlign w:val="superscript"/>
            <w:lang w:val="uk-UA" w:eastAsia="ru-RU"/>
          </w:rPr>
          <w:t>2</w:t>
        </w:r>
      </w:smartTag>
      <w:r w:rsidRPr="00FF415A">
        <w:rPr>
          <w:rFonts w:ascii="Times New Roman" w:hAnsi="Times New Roman"/>
          <w:bCs/>
          <w:sz w:val="28"/>
          <w:szCs w:val="28"/>
          <w:lang w:val="uk-UA" w:eastAsia="ru-RU"/>
        </w:rPr>
        <w:t>, оснащена електроплитою, холодильником, електром’ясорубкою, духовою шафою, забезпечена необхідним посудом та меблями. В наявності проточна холодна та гаряча вода, обладнано питний фонтанчик.</w:t>
      </w:r>
    </w:p>
    <w:p w:rsidR="0067508A" w:rsidRPr="00FF415A" w:rsidRDefault="0067508A" w:rsidP="007D2EA9">
      <w:pPr>
        <w:spacing w:after="0" w:line="240" w:lineRule="auto"/>
        <w:ind w:left="-851" w:firstLine="567"/>
        <w:jc w:val="both"/>
        <w:outlineLvl w:val="5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F415A">
        <w:rPr>
          <w:rFonts w:ascii="Times New Roman" w:hAnsi="Times New Roman"/>
          <w:bCs/>
          <w:sz w:val="28"/>
          <w:szCs w:val="28"/>
          <w:lang w:val="uk-UA" w:eastAsia="ru-RU"/>
        </w:rPr>
        <w:t>Кабінет інформатики</w:t>
      </w:r>
      <w:r w:rsidRPr="00FF415A">
        <w:rPr>
          <w:rFonts w:ascii="Times New Roman" w:hAnsi="Times New Roman"/>
          <w:sz w:val="28"/>
          <w:szCs w:val="28"/>
          <w:lang w:val="uk-UA" w:eastAsia="ru-RU"/>
        </w:rPr>
        <w:t xml:space="preserve"> укомплектований 8 комп’ютерами, в тому числі комп’ютерним класом (4+1) – 2004 рік. На всіх комп’ютерах встановлена ліцензійна версія операційної системи Windows. Заклад має доступ до мережі Internet. У освітньому процесі використовуються ліцензійні програмні засоби, які мають гриф МОНУ. До послуг учасників освітнього процесу – 2 музичні центри, 2 ноутбуки, мультимедійний проектор, телевізор, принтер. </w:t>
      </w:r>
      <w:r w:rsidRPr="00FF415A">
        <w:rPr>
          <w:rFonts w:ascii="Times New Roman" w:hAnsi="Times New Roman"/>
          <w:bCs/>
          <w:sz w:val="28"/>
          <w:szCs w:val="28"/>
          <w:lang w:val="uk-UA" w:eastAsia="ru-RU"/>
        </w:rPr>
        <w:t>В управлінській діяльності використовується 1 комп’ютер.</w:t>
      </w:r>
    </w:p>
    <w:p w:rsidR="0067508A" w:rsidRPr="00FF415A" w:rsidRDefault="0067508A" w:rsidP="007D2EA9">
      <w:pPr>
        <w:spacing w:after="0" w:line="240" w:lineRule="auto"/>
        <w:ind w:left="-851" w:firstLine="567"/>
        <w:jc w:val="both"/>
        <w:outlineLvl w:val="5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F415A">
        <w:rPr>
          <w:rFonts w:ascii="Times New Roman" w:hAnsi="Times New Roman"/>
          <w:bCs/>
          <w:sz w:val="28"/>
          <w:szCs w:val="28"/>
          <w:lang w:val="uk-UA" w:eastAsia="ru-RU"/>
        </w:rPr>
        <w:t xml:space="preserve">У школі діє комбінована майстерня, площею </w:t>
      </w:r>
      <w:smartTag w:uri="urn:schemas-microsoft-com:office:smarttags" w:element="metricconverter">
        <w:smartTagPr>
          <w:attr w:name="ProductID" w:val="85 м2"/>
        </w:smartTagPr>
        <w:r w:rsidRPr="00FF415A">
          <w:rPr>
            <w:rFonts w:ascii="Times New Roman" w:hAnsi="Times New Roman"/>
            <w:bCs/>
            <w:sz w:val="28"/>
            <w:szCs w:val="28"/>
            <w:lang w:val="uk-UA" w:eastAsia="ru-RU"/>
          </w:rPr>
          <w:t>85 м</w:t>
        </w:r>
        <w:r w:rsidRPr="00FF415A">
          <w:rPr>
            <w:rFonts w:ascii="Times New Roman" w:hAnsi="Times New Roman"/>
            <w:bCs/>
            <w:sz w:val="28"/>
            <w:szCs w:val="28"/>
            <w:vertAlign w:val="superscript"/>
            <w:lang w:val="uk-UA" w:eastAsia="ru-RU"/>
          </w:rPr>
          <w:t>2</w:t>
        </w:r>
      </w:smartTag>
      <w:r w:rsidRPr="00FF415A">
        <w:rPr>
          <w:rFonts w:ascii="Times New Roman" w:hAnsi="Times New Roman"/>
          <w:bCs/>
          <w:sz w:val="28"/>
          <w:szCs w:val="28"/>
          <w:lang w:val="uk-UA" w:eastAsia="ru-RU"/>
        </w:rPr>
        <w:t xml:space="preserve">, та лаборантська площею </w:t>
      </w:r>
      <w:smartTag w:uri="urn:schemas-microsoft-com:office:smarttags" w:element="metricconverter">
        <w:smartTagPr>
          <w:attr w:name="ProductID" w:val="150 м2"/>
        </w:smartTagPr>
        <w:r w:rsidRPr="00FF415A">
          <w:rPr>
            <w:rFonts w:ascii="Times New Roman" w:hAnsi="Times New Roman"/>
            <w:bCs/>
            <w:sz w:val="28"/>
            <w:szCs w:val="28"/>
            <w:lang w:val="uk-UA" w:eastAsia="ru-RU"/>
          </w:rPr>
          <w:t>14 м</w:t>
        </w:r>
        <w:r w:rsidRPr="00FF415A">
          <w:rPr>
            <w:rFonts w:ascii="Times New Roman" w:hAnsi="Times New Roman"/>
            <w:bCs/>
            <w:sz w:val="28"/>
            <w:szCs w:val="28"/>
            <w:vertAlign w:val="superscript"/>
            <w:lang w:val="uk-UA" w:eastAsia="ru-RU"/>
          </w:rPr>
          <w:t>2</w:t>
        </w:r>
      </w:smartTag>
      <w:r w:rsidRPr="00FF415A">
        <w:rPr>
          <w:rFonts w:ascii="Times New Roman" w:hAnsi="Times New Roman"/>
          <w:bCs/>
          <w:sz w:val="28"/>
          <w:szCs w:val="28"/>
          <w:lang w:val="uk-UA" w:eastAsia="ru-RU"/>
        </w:rPr>
        <w:t xml:space="preserve">. Майстерня оснащена 12 комбінованими верстаками, 1 </w:t>
      </w:r>
      <w:r w:rsidRPr="00FF415A">
        <w:rPr>
          <w:rFonts w:ascii="Times New Roman" w:hAnsi="Times New Roman"/>
          <w:sz w:val="28"/>
          <w:szCs w:val="28"/>
          <w:lang w:val="uk-UA"/>
        </w:rPr>
        <w:t>свердлильним верстатом, 2 токарно-гвинторізними верстатами, 1 токарним верстатом по дереву, 1 фрезерним верстатом, 1 циркулярним верстатом, 1 точильним верстатом.</w:t>
      </w:r>
    </w:p>
    <w:p w:rsidR="0067508A" w:rsidRPr="00FF415A" w:rsidRDefault="0067508A" w:rsidP="003C0305">
      <w:pPr>
        <w:spacing w:after="0" w:line="240" w:lineRule="auto"/>
        <w:ind w:left="-851" w:firstLine="567"/>
        <w:jc w:val="both"/>
        <w:outlineLvl w:val="5"/>
        <w:rPr>
          <w:rFonts w:ascii="Times New Roman" w:hAnsi="Times New Roman"/>
          <w:sz w:val="28"/>
          <w:szCs w:val="28"/>
          <w:lang w:val="uk-UA" w:eastAsia="ru-RU"/>
        </w:rPr>
      </w:pPr>
      <w:r w:rsidRPr="00FF415A">
        <w:rPr>
          <w:rFonts w:ascii="Times New Roman" w:hAnsi="Times New Roman"/>
          <w:sz w:val="28"/>
          <w:szCs w:val="28"/>
          <w:lang w:val="uk-UA" w:eastAsia="ru-RU"/>
        </w:rPr>
        <w:t xml:space="preserve">Спортивний зал площею </w:t>
      </w:r>
      <w:smartTag w:uri="urn:schemas-microsoft-com:office:smarttags" w:element="metricconverter">
        <w:smartTagPr>
          <w:attr w:name="ProductID" w:val="150 м2"/>
        </w:smartTagPr>
        <w:r w:rsidRPr="00FF415A">
          <w:rPr>
            <w:rFonts w:ascii="Times New Roman" w:hAnsi="Times New Roman"/>
            <w:sz w:val="28"/>
            <w:szCs w:val="28"/>
            <w:lang w:val="uk-UA" w:eastAsia="ru-RU"/>
          </w:rPr>
          <w:t>150 м</w:t>
        </w:r>
        <w:r w:rsidRPr="00FF415A">
          <w:rPr>
            <w:rFonts w:ascii="Times New Roman" w:hAnsi="Times New Roman"/>
            <w:sz w:val="28"/>
            <w:szCs w:val="28"/>
            <w:vertAlign w:val="superscript"/>
            <w:lang w:val="uk-UA" w:eastAsia="ru-RU"/>
          </w:rPr>
          <w:t>2</w:t>
        </w:r>
      </w:smartTag>
      <w:r w:rsidRPr="00FF415A">
        <w:rPr>
          <w:rFonts w:ascii="Times New Roman" w:hAnsi="Times New Roman"/>
          <w:sz w:val="28"/>
          <w:szCs w:val="28"/>
          <w:lang w:val="uk-UA" w:eastAsia="ru-RU"/>
        </w:rPr>
        <w:t xml:space="preserve"> укомплектований необхідним спортивним інвентарем.</w:t>
      </w:r>
    </w:p>
    <w:p w:rsidR="0067508A" w:rsidRPr="00FF415A" w:rsidRDefault="0067508A" w:rsidP="00E32327">
      <w:pPr>
        <w:spacing w:after="0" w:line="240" w:lineRule="auto"/>
        <w:ind w:left="-851" w:firstLine="567"/>
        <w:jc w:val="both"/>
        <w:outlineLvl w:val="5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F415A">
        <w:rPr>
          <w:rFonts w:ascii="Times New Roman" w:hAnsi="Times New Roman"/>
          <w:bCs/>
          <w:sz w:val="28"/>
          <w:szCs w:val="28"/>
          <w:lang w:val="uk-UA" w:eastAsia="ru-RU"/>
        </w:rPr>
        <w:t>Для забезпечення учасників освітнього процесу навчальною, методичною, художньою літературою у школі працює бібліотека.</w:t>
      </w:r>
    </w:p>
    <w:tbl>
      <w:tblPr>
        <w:tblpPr w:leftFromText="180" w:rightFromText="180" w:vertAnchor="page" w:horzAnchor="margin" w:tblpY="2215"/>
        <w:tblW w:w="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1"/>
        <w:gridCol w:w="3470"/>
      </w:tblGrid>
      <w:tr w:rsidR="0067508A" w:rsidRPr="00FF415A" w:rsidTr="00E32327">
        <w:trPr>
          <w:cantSplit/>
          <w:trHeight w:hRule="exact" w:val="508"/>
        </w:trPr>
        <w:tc>
          <w:tcPr>
            <w:tcW w:w="5211" w:type="dxa"/>
          </w:tcPr>
          <w:p w:rsidR="0067508A" w:rsidRPr="00FF415A" w:rsidRDefault="0067508A" w:rsidP="00E3232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Бібліотечний  фонд</w:t>
            </w:r>
          </w:p>
        </w:tc>
        <w:tc>
          <w:tcPr>
            <w:tcW w:w="3470" w:type="dxa"/>
          </w:tcPr>
          <w:p w:rsidR="0067508A" w:rsidRPr="00FF415A" w:rsidRDefault="0067508A" w:rsidP="00E3232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7508A" w:rsidRPr="00FF415A" w:rsidTr="00E32327">
        <w:trPr>
          <w:cantSplit/>
          <w:trHeight w:hRule="exact" w:val="761"/>
        </w:trPr>
        <w:tc>
          <w:tcPr>
            <w:tcW w:w="5211" w:type="dxa"/>
          </w:tcPr>
          <w:p w:rsidR="0067508A" w:rsidRPr="00FF415A" w:rsidRDefault="0067508A" w:rsidP="00E3232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Кількість книг, брошур, журналів (примірників)</w:t>
            </w:r>
          </w:p>
        </w:tc>
        <w:tc>
          <w:tcPr>
            <w:tcW w:w="3470" w:type="dxa"/>
          </w:tcPr>
          <w:p w:rsidR="0067508A" w:rsidRPr="00FF415A" w:rsidRDefault="0067508A" w:rsidP="00E3232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1520</w:t>
            </w:r>
          </w:p>
        </w:tc>
      </w:tr>
      <w:tr w:rsidR="0067508A" w:rsidRPr="00FF415A" w:rsidTr="00E32327">
        <w:trPr>
          <w:cantSplit/>
          <w:trHeight w:hRule="exact" w:val="508"/>
        </w:trPr>
        <w:tc>
          <w:tcPr>
            <w:tcW w:w="5211" w:type="dxa"/>
          </w:tcPr>
          <w:p w:rsidR="0067508A" w:rsidRPr="00FF415A" w:rsidRDefault="0067508A" w:rsidP="00E32327">
            <w:pPr>
              <w:pStyle w:val="Heading6"/>
              <w:rPr>
                <w:i/>
                <w:iCs/>
                <w:sz w:val="28"/>
                <w:szCs w:val="28"/>
                <w:lang w:val="uk-UA"/>
              </w:rPr>
            </w:pPr>
            <w:r w:rsidRPr="00FF415A">
              <w:rPr>
                <w:i/>
                <w:iCs/>
                <w:sz w:val="28"/>
                <w:szCs w:val="28"/>
                <w:lang w:val="uk-UA"/>
              </w:rPr>
              <w:t xml:space="preserve">у тому числі підручників, усього                 </w:t>
            </w:r>
          </w:p>
        </w:tc>
        <w:tc>
          <w:tcPr>
            <w:tcW w:w="3470" w:type="dxa"/>
          </w:tcPr>
          <w:p w:rsidR="0067508A" w:rsidRPr="00FF415A" w:rsidRDefault="0067508A" w:rsidP="00E3232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1151</w:t>
            </w:r>
          </w:p>
        </w:tc>
      </w:tr>
      <w:tr w:rsidR="0067508A" w:rsidRPr="00FF415A" w:rsidTr="00E32327">
        <w:trPr>
          <w:cantSplit/>
          <w:trHeight w:hRule="exact" w:val="508"/>
        </w:trPr>
        <w:tc>
          <w:tcPr>
            <w:tcW w:w="5211" w:type="dxa"/>
          </w:tcPr>
          <w:p w:rsidR="0067508A" w:rsidRPr="00FF415A" w:rsidRDefault="0067508A" w:rsidP="00E32327">
            <w:pPr>
              <w:pStyle w:val="Heading6"/>
              <w:rPr>
                <w:i/>
                <w:iCs/>
                <w:sz w:val="28"/>
                <w:szCs w:val="28"/>
                <w:lang w:val="uk-UA"/>
              </w:rPr>
            </w:pPr>
            <w:r w:rsidRPr="00FF415A">
              <w:rPr>
                <w:i/>
                <w:iCs/>
                <w:sz w:val="28"/>
                <w:szCs w:val="28"/>
                <w:lang w:val="uk-UA"/>
              </w:rPr>
              <w:t>з них для:   1-4 класів</w:t>
            </w:r>
          </w:p>
        </w:tc>
        <w:tc>
          <w:tcPr>
            <w:tcW w:w="3470" w:type="dxa"/>
          </w:tcPr>
          <w:p w:rsidR="0067508A" w:rsidRPr="00FF415A" w:rsidRDefault="0067508A" w:rsidP="00E3232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293</w:t>
            </w:r>
          </w:p>
        </w:tc>
      </w:tr>
      <w:tr w:rsidR="0067508A" w:rsidRPr="00FF415A" w:rsidTr="00E32327">
        <w:trPr>
          <w:cantSplit/>
          <w:trHeight w:hRule="exact" w:val="508"/>
        </w:trPr>
        <w:tc>
          <w:tcPr>
            <w:tcW w:w="5211" w:type="dxa"/>
          </w:tcPr>
          <w:p w:rsidR="0067508A" w:rsidRPr="00FF415A" w:rsidRDefault="0067508A" w:rsidP="00E3232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5-9 класів                          </w:t>
            </w:r>
          </w:p>
        </w:tc>
        <w:tc>
          <w:tcPr>
            <w:tcW w:w="3470" w:type="dxa"/>
          </w:tcPr>
          <w:p w:rsidR="0067508A" w:rsidRPr="00FF415A" w:rsidRDefault="0067508A" w:rsidP="00E3232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858</w:t>
            </w:r>
          </w:p>
        </w:tc>
      </w:tr>
    </w:tbl>
    <w:p w:rsidR="0067508A" w:rsidRPr="00FF415A" w:rsidRDefault="0067508A" w:rsidP="00A1172F">
      <w:pPr>
        <w:tabs>
          <w:tab w:val="left" w:pos="3645"/>
          <w:tab w:val="left" w:pos="884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08A" w:rsidRPr="00FF415A" w:rsidRDefault="0067508A" w:rsidP="00A1172F">
      <w:pPr>
        <w:tabs>
          <w:tab w:val="left" w:pos="3645"/>
          <w:tab w:val="left" w:pos="884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08A" w:rsidRPr="00FF415A" w:rsidRDefault="0067508A" w:rsidP="00A1172F">
      <w:pPr>
        <w:tabs>
          <w:tab w:val="left" w:pos="3645"/>
          <w:tab w:val="left" w:pos="884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08A" w:rsidRPr="00FF415A" w:rsidRDefault="0067508A" w:rsidP="00A1172F">
      <w:pPr>
        <w:tabs>
          <w:tab w:val="left" w:pos="3645"/>
          <w:tab w:val="left" w:pos="884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08A" w:rsidRPr="00FF415A" w:rsidRDefault="0067508A" w:rsidP="00A1172F">
      <w:pPr>
        <w:tabs>
          <w:tab w:val="left" w:pos="3645"/>
          <w:tab w:val="left" w:pos="884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08A" w:rsidRPr="00FF415A" w:rsidRDefault="0067508A" w:rsidP="00A1172F">
      <w:pPr>
        <w:tabs>
          <w:tab w:val="left" w:pos="3645"/>
          <w:tab w:val="left" w:pos="884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08A" w:rsidRPr="00FF415A" w:rsidRDefault="0067508A" w:rsidP="00A1172F">
      <w:pPr>
        <w:spacing w:after="0" w:line="240" w:lineRule="auto"/>
        <w:ind w:left="-720" w:firstLine="43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F415A">
        <w:rPr>
          <w:rFonts w:ascii="Times New Roman" w:hAnsi="Times New Roman"/>
          <w:bCs/>
          <w:sz w:val="28"/>
          <w:szCs w:val="28"/>
          <w:lang w:val="uk-UA" w:eastAsia="ru-RU"/>
        </w:rPr>
        <w:t>Навчально-методичне забезпечення</w:t>
      </w:r>
      <w:r w:rsidRPr="00FF415A">
        <w:rPr>
          <w:rFonts w:ascii="Times New Roman" w:hAnsi="Times New Roman"/>
          <w:sz w:val="28"/>
          <w:szCs w:val="28"/>
          <w:lang w:val="uk-UA" w:eastAsia="ru-RU"/>
        </w:rPr>
        <w:t xml:space="preserve"> дозволяє в повному обсязі виконувати навчальні програми, за якими працює колектив учителів Хильківської  ЗОШ І-ІІ ступенів. </w:t>
      </w:r>
    </w:p>
    <w:p w:rsidR="0067508A" w:rsidRPr="00FF415A" w:rsidRDefault="0067508A" w:rsidP="00E32327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F415A">
        <w:rPr>
          <w:rFonts w:ascii="Times New Roman" w:hAnsi="Times New Roman"/>
          <w:bCs/>
          <w:sz w:val="28"/>
          <w:szCs w:val="28"/>
          <w:lang w:val="uk-UA" w:eastAsia="ru-RU"/>
        </w:rPr>
        <w:t xml:space="preserve">Естетичне оформлення </w:t>
      </w:r>
      <w:r w:rsidRPr="00FF415A">
        <w:rPr>
          <w:rFonts w:ascii="Times New Roman" w:hAnsi="Times New Roman"/>
          <w:sz w:val="28"/>
          <w:szCs w:val="28"/>
          <w:lang w:val="uk-UA" w:eastAsia="ru-RU"/>
        </w:rPr>
        <w:t xml:space="preserve">приміщення Хильківської ЗОШ І – ІІ ступенів здійснено відповідно до нормативних актів та дотримано в єдиному стилі. </w:t>
      </w:r>
      <w:r w:rsidRPr="00FF415A">
        <w:rPr>
          <w:rFonts w:ascii="Times New Roman" w:hAnsi="Times New Roman"/>
          <w:bCs/>
          <w:sz w:val="28"/>
          <w:szCs w:val="28"/>
          <w:lang w:val="uk-UA" w:eastAsia="ru-RU"/>
        </w:rPr>
        <w:t xml:space="preserve">Оформлені інформаційні стенди в коридорах, музейній кімнаті, медичній кімнаті, учительській. Кожне приміщення </w:t>
      </w:r>
      <w:r w:rsidRPr="00FF415A">
        <w:rPr>
          <w:rFonts w:ascii="Times New Roman" w:hAnsi="Times New Roman"/>
          <w:sz w:val="28"/>
          <w:szCs w:val="28"/>
          <w:lang w:val="uk-UA" w:eastAsia="ru-RU"/>
        </w:rPr>
        <w:t>закладу має інформаційну табличку з назвою приміщення та відповідального.</w:t>
      </w:r>
    </w:p>
    <w:p w:rsidR="0067508A" w:rsidRPr="00FF415A" w:rsidRDefault="0067508A" w:rsidP="003C0305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F415A">
        <w:rPr>
          <w:rFonts w:ascii="Times New Roman" w:hAnsi="Times New Roman"/>
          <w:bCs/>
          <w:sz w:val="28"/>
          <w:szCs w:val="28"/>
          <w:lang w:val="uk-UA" w:eastAsia="ru-RU"/>
        </w:rPr>
        <w:t>Пришкільна територія</w:t>
      </w:r>
      <w:r w:rsidRPr="00FF415A">
        <w:rPr>
          <w:rFonts w:ascii="Times New Roman" w:hAnsi="Times New Roman"/>
          <w:sz w:val="28"/>
          <w:szCs w:val="28"/>
          <w:lang w:val="uk-UA" w:eastAsia="ru-RU"/>
        </w:rPr>
        <w:t xml:space="preserve"> упорядкована на достатньому рівні. На території школи є стадіон, спортивний майданчик з гімнастичними спорудами, ігровий майданчик, обладнані з урахуванням вимог безпеки.</w:t>
      </w:r>
    </w:p>
    <w:sectPr w:rsidR="0067508A" w:rsidRPr="00FF415A" w:rsidSect="00955FA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79E"/>
    <w:rsid w:val="00024133"/>
    <w:rsid w:val="00065420"/>
    <w:rsid w:val="000A0E29"/>
    <w:rsid w:val="001A179E"/>
    <w:rsid w:val="001B5798"/>
    <w:rsid w:val="002364D9"/>
    <w:rsid w:val="002B4318"/>
    <w:rsid w:val="003C0305"/>
    <w:rsid w:val="003D702F"/>
    <w:rsid w:val="004E6716"/>
    <w:rsid w:val="005F0C65"/>
    <w:rsid w:val="0067508A"/>
    <w:rsid w:val="00692873"/>
    <w:rsid w:val="00733164"/>
    <w:rsid w:val="007C7596"/>
    <w:rsid w:val="007D2EA9"/>
    <w:rsid w:val="007E57FE"/>
    <w:rsid w:val="009419DD"/>
    <w:rsid w:val="00955FAA"/>
    <w:rsid w:val="00A1172F"/>
    <w:rsid w:val="00A431F1"/>
    <w:rsid w:val="00A51DAC"/>
    <w:rsid w:val="00A62F87"/>
    <w:rsid w:val="00AE3639"/>
    <w:rsid w:val="00B006E4"/>
    <w:rsid w:val="00B43A18"/>
    <w:rsid w:val="00BA355F"/>
    <w:rsid w:val="00BA4E65"/>
    <w:rsid w:val="00C0007C"/>
    <w:rsid w:val="00C33446"/>
    <w:rsid w:val="00C53A76"/>
    <w:rsid w:val="00CC6C9C"/>
    <w:rsid w:val="00CF6279"/>
    <w:rsid w:val="00D603D8"/>
    <w:rsid w:val="00DB3366"/>
    <w:rsid w:val="00E15B1A"/>
    <w:rsid w:val="00E21A3A"/>
    <w:rsid w:val="00E32327"/>
    <w:rsid w:val="00E575FA"/>
    <w:rsid w:val="00E97D74"/>
    <w:rsid w:val="00F50E58"/>
    <w:rsid w:val="00FE17DE"/>
    <w:rsid w:val="00F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DE"/>
    <w:pPr>
      <w:spacing w:after="200" w:line="276" w:lineRule="auto"/>
    </w:pPr>
    <w:rPr>
      <w:lang w:eastAsia="en-US"/>
    </w:rPr>
  </w:style>
  <w:style w:type="paragraph" w:styleId="Heading6">
    <w:name w:val="heading 6"/>
    <w:basedOn w:val="Normal"/>
    <w:link w:val="Heading6Char"/>
    <w:uiPriority w:val="99"/>
    <w:qFormat/>
    <w:rsid w:val="001A17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1A179E"/>
    <w:rPr>
      <w:rFonts w:ascii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2</Pages>
  <Words>623</Words>
  <Characters>3554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2017-11-23T12:30:00Z</dcterms:created>
  <dcterms:modified xsi:type="dcterms:W3CDTF">2020-05-06T07:53:00Z</dcterms:modified>
</cp:coreProperties>
</file>